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00BE" w14:textId="622FC759" w:rsidR="003C0254" w:rsidRPr="008E2B75" w:rsidRDefault="003C0254" w:rsidP="003C0254">
      <w:pPr>
        <w:jc w:val="right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Kraków, dn. </w:t>
      </w:r>
      <w:r w:rsidR="000F53AA">
        <w:rPr>
          <w:rFonts w:ascii="Verdana" w:hAnsi="Verdana" w:cstheme="majorHAnsi"/>
          <w:sz w:val="18"/>
          <w:szCs w:val="18"/>
        </w:rPr>
        <w:t>19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</w:t>
      </w:r>
    </w:p>
    <w:p w14:paraId="03515CE8" w14:textId="77777777" w:rsidR="003C0254" w:rsidRPr="008E2B75" w:rsidRDefault="003C0254" w:rsidP="003C0254">
      <w:pPr>
        <w:jc w:val="both"/>
        <w:rPr>
          <w:rFonts w:ascii="Verdana" w:hAnsi="Verdana" w:cstheme="majorHAnsi"/>
          <w:b/>
          <w:sz w:val="18"/>
          <w:szCs w:val="18"/>
        </w:rPr>
      </w:pPr>
    </w:p>
    <w:p w14:paraId="6365E8A0" w14:textId="77777777" w:rsidR="003C0254" w:rsidRPr="008E2B75" w:rsidRDefault="003C0254" w:rsidP="003C0254">
      <w:pPr>
        <w:jc w:val="center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Zapytanie ofertowe na przygotowanie i przeprowadzenie szkolenia zawodowego</w:t>
      </w:r>
    </w:p>
    <w:p w14:paraId="579A32BE" w14:textId="3160C7E7" w:rsidR="003C0254" w:rsidRPr="008E2B75" w:rsidRDefault="000F53AA" w:rsidP="003C0254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nr 03</w:t>
      </w:r>
      <w:r w:rsidR="003C0254" w:rsidRPr="008E2B75">
        <w:rPr>
          <w:rFonts w:ascii="Verdana" w:hAnsi="Verdana" w:cstheme="majorHAnsi"/>
          <w:b/>
          <w:sz w:val="18"/>
          <w:szCs w:val="18"/>
        </w:rPr>
        <w:t>/0</w:t>
      </w:r>
      <w:r w:rsidR="003C0254">
        <w:rPr>
          <w:rFonts w:ascii="Verdana" w:hAnsi="Verdana" w:cstheme="majorHAnsi"/>
          <w:b/>
          <w:sz w:val="18"/>
          <w:szCs w:val="18"/>
        </w:rPr>
        <w:t>6</w:t>
      </w:r>
      <w:r w:rsidR="003C0254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3C0254">
        <w:rPr>
          <w:rFonts w:ascii="Verdana" w:hAnsi="Verdana" w:cstheme="majorHAnsi"/>
          <w:b/>
          <w:sz w:val="18"/>
          <w:szCs w:val="18"/>
        </w:rPr>
        <w:t>1_3</w:t>
      </w:r>
      <w:r w:rsidR="003C0254" w:rsidRPr="008E2B75">
        <w:rPr>
          <w:rFonts w:ascii="Verdana" w:hAnsi="Verdana" w:cstheme="majorHAnsi"/>
          <w:b/>
          <w:sz w:val="18"/>
          <w:szCs w:val="18"/>
        </w:rPr>
        <w:t>/</w:t>
      </w:r>
      <w:r w:rsidR="003C0254">
        <w:rPr>
          <w:rFonts w:ascii="Verdana" w:hAnsi="Verdana" w:cstheme="majorHAnsi"/>
          <w:b/>
          <w:sz w:val="18"/>
          <w:szCs w:val="18"/>
        </w:rPr>
        <w:t>SZ/MAŁ</w:t>
      </w:r>
      <w:r w:rsidR="003C0254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19</w:t>
      </w:r>
      <w:r w:rsidR="003C0254">
        <w:rPr>
          <w:rFonts w:ascii="Verdana" w:hAnsi="Verdana" w:cstheme="majorHAnsi"/>
          <w:b/>
          <w:sz w:val="18"/>
          <w:szCs w:val="18"/>
        </w:rPr>
        <w:t>.06</w:t>
      </w:r>
      <w:r w:rsidR="003C0254" w:rsidRPr="008E2B75">
        <w:rPr>
          <w:rFonts w:ascii="Verdana" w:hAnsi="Verdana" w:cstheme="majorHAnsi"/>
          <w:b/>
          <w:sz w:val="18"/>
          <w:szCs w:val="18"/>
        </w:rPr>
        <w:t>.2023 r.</w:t>
      </w:r>
    </w:p>
    <w:p w14:paraId="51999417" w14:textId="243F8676" w:rsidR="003C0254" w:rsidRPr="008E2B75" w:rsidRDefault="003C0254" w:rsidP="003C0254">
      <w:p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związku z realizowanym projektem współfinansowanym ze środków Państwowego Funduszu Rehabilitacji Osób Niepełnosprawnych pod nazwą „WORK-ON. Program kompleksowej aktywizacji zawodowej osób z niepełnosprawnościami</w:t>
      </w:r>
      <w:r w:rsidR="00656F03">
        <w:rPr>
          <w:rFonts w:ascii="Verdana" w:hAnsi="Verdana" w:cstheme="majorHAnsi"/>
          <w:sz w:val="18"/>
          <w:szCs w:val="18"/>
        </w:rPr>
        <w:t>”</w:t>
      </w:r>
      <w:r w:rsidRPr="008E2B75">
        <w:rPr>
          <w:rFonts w:ascii="Verdana" w:hAnsi="Verdana" w:cstheme="majorHAnsi"/>
          <w:sz w:val="18"/>
          <w:szCs w:val="18"/>
        </w:rPr>
        <w:t xml:space="preserve"> zgodnie z umową nr ZZO/000</w:t>
      </w:r>
      <w:r w:rsidR="00656F03">
        <w:rPr>
          <w:rFonts w:ascii="Verdana" w:hAnsi="Verdana" w:cstheme="majorHAnsi"/>
          <w:sz w:val="18"/>
          <w:szCs w:val="18"/>
        </w:rPr>
        <w:t>337</w:t>
      </w:r>
      <w:r w:rsidRPr="008E2B75">
        <w:rPr>
          <w:rFonts w:ascii="Verdana" w:hAnsi="Verdana" w:cstheme="majorHAnsi"/>
          <w:sz w:val="18"/>
          <w:szCs w:val="18"/>
        </w:rPr>
        <w:t xml:space="preserve">/06/D, Fundacja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  <w:r w:rsidRPr="008E2B75">
        <w:rPr>
          <w:rFonts w:ascii="Verdana" w:hAnsi="Verdana" w:cstheme="majorHAnsi"/>
          <w:sz w:val="18"/>
          <w:szCs w:val="18"/>
        </w:rPr>
        <w:t xml:space="preserve"> w ramach realizacji zasady konkurencyjności kieruje zapytanie o przedstawienie oferty cenowej na przeprowadzenie szkolenia zawodowego.</w:t>
      </w:r>
    </w:p>
    <w:p w14:paraId="0BD313DF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Dane Zamawiającego:</w:t>
      </w:r>
    </w:p>
    <w:p w14:paraId="3BADF980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Fundacja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</w:p>
    <w:p w14:paraId="1C4972C7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ul. Szlak 65</w:t>
      </w:r>
    </w:p>
    <w:p w14:paraId="48C4F683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31-153 Kraków</w:t>
      </w:r>
    </w:p>
    <w:p w14:paraId="4731DE99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NIP: 676 245 74 16</w:t>
      </w:r>
    </w:p>
    <w:p w14:paraId="5F3579B5" w14:textId="77777777" w:rsidR="003C0254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REGON: 122610942</w:t>
      </w:r>
    </w:p>
    <w:p w14:paraId="218B04B3" w14:textId="77777777" w:rsidR="003C0254" w:rsidRPr="008E2B75" w:rsidRDefault="003C0254" w:rsidP="003C0254">
      <w:pPr>
        <w:pStyle w:val="Akapitzlist"/>
        <w:jc w:val="both"/>
        <w:rPr>
          <w:rFonts w:ascii="Verdana" w:hAnsi="Verdana" w:cstheme="majorHAnsi"/>
          <w:sz w:val="18"/>
          <w:szCs w:val="18"/>
        </w:rPr>
      </w:pPr>
    </w:p>
    <w:p w14:paraId="6D4008BD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Opis przedmiotu zamówienia</w:t>
      </w:r>
      <w:r>
        <w:rPr>
          <w:rFonts w:ascii="Verdana" w:hAnsi="Verdana" w:cstheme="majorHAnsi"/>
          <w:b/>
          <w:sz w:val="18"/>
          <w:szCs w:val="18"/>
        </w:rPr>
        <w:t>:</w:t>
      </w:r>
    </w:p>
    <w:p w14:paraId="4C9C1FF6" w14:textId="23217C3E" w:rsidR="003C0254" w:rsidRPr="008E2B75" w:rsidRDefault="003C0254" w:rsidP="003C0254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Przedmiotem zamówienia jest przygotowanie i przeprowadzenie przez wybranego Wykonawcę szkolenia pn. </w:t>
      </w:r>
      <w:r w:rsidR="00DA7AE7">
        <w:rPr>
          <w:rFonts w:ascii="Verdana" w:hAnsi="Verdana" w:cstheme="majorHAnsi"/>
          <w:sz w:val="18"/>
          <w:szCs w:val="18"/>
        </w:rPr>
        <w:t>„</w:t>
      </w:r>
      <w:r w:rsidR="00DA7AE7">
        <w:rPr>
          <w:rFonts w:ascii="Verdana" w:hAnsi="Verdana" w:cstheme="majorHAnsi"/>
          <w:b/>
          <w:bCs/>
          <w:sz w:val="18"/>
          <w:szCs w:val="18"/>
        </w:rPr>
        <w:t>Programowanie w języku PYTHON”.</w:t>
      </w:r>
    </w:p>
    <w:p w14:paraId="1C831063" w14:textId="77777777" w:rsidR="003C0254" w:rsidRPr="008E2B75" w:rsidRDefault="003C0254" w:rsidP="003C0254">
      <w:pPr>
        <w:pStyle w:val="Akapitzlist"/>
        <w:numPr>
          <w:ilvl w:val="0"/>
          <w:numId w:val="6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Szkolenie musi spełniać następujące wymagania:</w:t>
      </w:r>
    </w:p>
    <w:p w14:paraId="6B186EA5" w14:textId="1BBDD87A" w:rsidR="003C0254" w:rsidRPr="008E2B75" w:rsidRDefault="00DA7AE7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szkolenie </w:t>
      </w:r>
      <w:r w:rsidR="00946A37">
        <w:rPr>
          <w:rFonts w:ascii="Verdana" w:hAnsi="Verdana" w:cstheme="majorHAnsi"/>
          <w:sz w:val="18"/>
          <w:szCs w:val="18"/>
        </w:rPr>
        <w:t xml:space="preserve">w formie </w:t>
      </w:r>
      <w:r w:rsidR="00A825EB">
        <w:rPr>
          <w:rFonts w:ascii="Verdana" w:hAnsi="Verdana" w:cstheme="majorHAnsi"/>
          <w:sz w:val="18"/>
          <w:szCs w:val="18"/>
        </w:rPr>
        <w:t>online,</w:t>
      </w:r>
      <w:bookmarkStart w:id="0" w:name="_GoBack"/>
      <w:bookmarkEnd w:id="0"/>
    </w:p>
    <w:p w14:paraId="3E2142BB" w14:textId="4DD29B04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szkolenie będzie możliwe do realizacji w okresie </w:t>
      </w:r>
      <w:r>
        <w:rPr>
          <w:rFonts w:ascii="Verdana" w:hAnsi="Verdana" w:cstheme="majorHAnsi"/>
          <w:sz w:val="18"/>
          <w:szCs w:val="18"/>
        </w:rPr>
        <w:t>pomiędzy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 w:rsidR="00656F03">
        <w:rPr>
          <w:rFonts w:ascii="Verdana" w:hAnsi="Verdana" w:cstheme="majorHAnsi"/>
          <w:sz w:val="18"/>
          <w:szCs w:val="18"/>
        </w:rPr>
        <w:t>29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</w:t>
      </w:r>
      <w:r>
        <w:rPr>
          <w:rFonts w:ascii="Verdana" w:hAnsi="Verdana" w:cstheme="majorHAnsi"/>
          <w:sz w:val="18"/>
          <w:szCs w:val="18"/>
        </w:rPr>
        <w:t>,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 xml:space="preserve">a </w:t>
      </w:r>
      <w:r w:rsidR="00946A37">
        <w:rPr>
          <w:rFonts w:ascii="Verdana" w:hAnsi="Verdana" w:cstheme="majorHAnsi"/>
          <w:sz w:val="18"/>
          <w:szCs w:val="18"/>
        </w:rPr>
        <w:t>15</w:t>
      </w:r>
      <w:r w:rsidR="00656F03">
        <w:rPr>
          <w:rFonts w:ascii="Verdana" w:hAnsi="Verdana" w:cstheme="majorHAnsi"/>
          <w:sz w:val="18"/>
          <w:szCs w:val="18"/>
        </w:rPr>
        <w:t>.07</w:t>
      </w:r>
      <w:r w:rsidRPr="008E2B75">
        <w:rPr>
          <w:rFonts w:ascii="Verdana" w:hAnsi="Verdana" w:cstheme="majorHAnsi"/>
          <w:sz w:val="18"/>
          <w:szCs w:val="18"/>
        </w:rPr>
        <w:t xml:space="preserve">.2023 r., </w:t>
      </w:r>
    </w:p>
    <w:p w14:paraId="1BE64A45" w14:textId="5B226E8F" w:rsidR="003C0254" w:rsidRPr="00946A37" w:rsidRDefault="003C0254" w:rsidP="00946A37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szkol</w:t>
      </w:r>
      <w:r w:rsidR="00DA7AE7">
        <w:rPr>
          <w:rFonts w:ascii="Verdana" w:hAnsi="Verdana" w:cstheme="majorHAnsi"/>
          <w:sz w:val="18"/>
          <w:szCs w:val="18"/>
        </w:rPr>
        <w:t>eniu będzie uczestniczyła jedna osoba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6CBC0557" w14:textId="52F84654" w:rsidR="003C0254" w:rsidRPr="008E2B75" w:rsidRDefault="003C0254" w:rsidP="003C0254">
      <w:pPr>
        <w:pStyle w:val="Akapitzlist"/>
        <w:numPr>
          <w:ilvl w:val="0"/>
          <w:numId w:val="7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szkolenie organizowane będzie w następującym trybie: dni robocze od poniedziałku do piątku w przedziale 6h-8h dziennie z możliwością uwzględnienia sobót</w:t>
      </w:r>
      <w:r w:rsidR="00946A37">
        <w:rPr>
          <w:rFonts w:ascii="Verdana" w:hAnsi="Verdana" w:cstheme="majorHAnsi"/>
          <w:sz w:val="18"/>
          <w:szCs w:val="18"/>
        </w:rPr>
        <w:t xml:space="preserve"> i niedziel</w:t>
      </w:r>
      <w:r w:rsidRPr="008E2B75">
        <w:rPr>
          <w:rFonts w:ascii="Verdana" w:hAnsi="Verdana" w:cstheme="majorHAnsi"/>
          <w:sz w:val="18"/>
          <w:szCs w:val="18"/>
        </w:rPr>
        <w:t xml:space="preserve"> (do ustalenia indywidualnie z Wykonawcą).</w:t>
      </w:r>
    </w:p>
    <w:p w14:paraId="0425D75D" w14:textId="77777777" w:rsidR="003C0254" w:rsidRDefault="003C0254" w:rsidP="003C0254">
      <w:pPr>
        <w:pStyle w:val="Akapitzlist"/>
        <w:numPr>
          <w:ilvl w:val="0"/>
          <w:numId w:val="11"/>
        </w:numPr>
        <w:ind w:left="1134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Wykonawca przygotuje i przekaże Zamawiającemu program szkolenia. Wykonawca na bieżąco będzie uzupełniał i przekaże na koniec realizacji usługi dokumentację (np. listy obecności), potwierdzającą realizację szkolenia, zgodnie z wytycznymi Zamawiającego. Wykonawca przeprowadzi końcowy test wiedzy dla Uczestników szkolenia oraz przygotuje certyfikaty/zaświadczenia potwierdzające udział w szkoleniu i jego wynik dla każdego Uczestnika.</w:t>
      </w:r>
    </w:p>
    <w:p w14:paraId="3AC3CEE5" w14:textId="77777777" w:rsidR="003C0254" w:rsidRPr="008E2B75" w:rsidRDefault="003C0254" w:rsidP="003C0254">
      <w:pPr>
        <w:pStyle w:val="Akapitzlist"/>
        <w:ind w:left="1134"/>
        <w:jc w:val="both"/>
        <w:rPr>
          <w:rFonts w:ascii="Verdana" w:hAnsi="Verdana" w:cstheme="majorHAnsi"/>
          <w:sz w:val="18"/>
          <w:szCs w:val="18"/>
        </w:rPr>
      </w:pPr>
    </w:p>
    <w:p w14:paraId="04E5054E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Warunki udziału w postępowaniu</w:t>
      </w:r>
    </w:p>
    <w:p w14:paraId="61093A34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Realizator szkolenia musi spełniać następujące warunki:</w:t>
      </w:r>
    </w:p>
    <w:p w14:paraId="3A0AD7EC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udokumentowane kompetencje kadry do prowadzenia zajęć w danej tematyce: wykształcenie kierunkowe lub zbieżne z danym zawodem, którego będzie dotyczyć szkolenie,</w:t>
      </w:r>
    </w:p>
    <w:p w14:paraId="4D0A5C50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udokumentowane doświadczenie zawodowe kadry w pracy szkoleniowca, w obszarze tematycznym zgodnym z przedmiotem Zamówienia, tj. min. 100 godzin szkoleniowych lub minimum 2 lata doświadczenia pracy w zawodzie,</w:t>
      </w:r>
    </w:p>
    <w:p w14:paraId="21845244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nie jest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6C54AF13" w14:textId="77777777" w:rsidR="003C0254" w:rsidRPr="008E2B75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mile widziane będzie posiadanie doświadczenia w pracy z osobami niepełnosprawnymi,</w:t>
      </w:r>
    </w:p>
    <w:p w14:paraId="07CD6AD6" w14:textId="77777777" w:rsidR="003C0254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posiadać wpis do odpowiedniego rejestru instytucji szkoleniowych</w:t>
      </w:r>
      <w:r>
        <w:rPr>
          <w:rFonts w:ascii="Verdana" w:hAnsi="Verdana" w:cstheme="majorHAnsi"/>
          <w:sz w:val="18"/>
          <w:szCs w:val="18"/>
        </w:rPr>
        <w:t>,</w:t>
      </w:r>
    </w:p>
    <w:p w14:paraId="6E883BD4" w14:textId="77777777" w:rsidR="003C0254" w:rsidRPr="00A05A1E" w:rsidRDefault="003C0254" w:rsidP="003C0254">
      <w:pPr>
        <w:pStyle w:val="Akapitzlist"/>
        <w:numPr>
          <w:ilvl w:val="0"/>
          <w:numId w:val="9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t xml:space="preserve">zapewnić odpowiedni sprzęt techniczny (w tym komputery, flipchart, rzutnik oraz sprzęt właściwy dla każdego rodzaju szkolenia) lub dostęp do oprogramowania/aplikacji umożliwiających prowadzenie szkolenia w sposób stacjonarny lub zdalny, zgodnie z art. 6 pkt. 3 oraz art. 7 Ustawy z dnia 19 lipca </w:t>
      </w:r>
      <w:r w:rsidRPr="00A05A1E">
        <w:rPr>
          <w:rFonts w:ascii="Verdana" w:hAnsi="Verdana" w:cstheme="majorHAnsi"/>
          <w:color w:val="000000" w:themeColor="text1"/>
          <w:sz w:val="18"/>
          <w:szCs w:val="18"/>
        </w:rPr>
        <w:lastRenderedPageBreak/>
        <w:t>2019 roku o zapewnieniu dostępności osobom ze szczególnymi potrzebami (tekst jednolity Dz.U. z 2022 roku, poz. 2240).</w:t>
      </w:r>
    </w:p>
    <w:p w14:paraId="7B6C14AB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Uczestnikami szkolenia będą osoby z różnymi rodzajami niepełnosprawności - Uczestnicy Projektu wskazanego powyżej. </w:t>
      </w:r>
    </w:p>
    <w:p w14:paraId="7C61F09C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 </w:t>
      </w:r>
    </w:p>
    <w:p w14:paraId="545880B0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Dokumenty wymagane w celu potwierdzenia spełnienia warunków</w:t>
      </w:r>
    </w:p>
    <w:p w14:paraId="624DCF0E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wypełniony formularz oferty (załącznik nr 1),</w:t>
      </w:r>
    </w:p>
    <w:p w14:paraId="5E0D343C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oświadczenie w zakresie posiadania </w:t>
      </w:r>
      <w:r>
        <w:rPr>
          <w:rFonts w:ascii="Verdana" w:hAnsi="Verdana" w:cstheme="majorHAnsi"/>
          <w:sz w:val="18"/>
          <w:szCs w:val="18"/>
        </w:rPr>
        <w:t xml:space="preserve">przez kadrę </w:t>
      </w:r>
      <w:r w:rsidRPr="008E2B75">
        <w:rPr>
          <w:rFonts w:ascii="Verdana" w:hAnsi="Verdana" w:cstheme="majorHAnsi"/>
          <w:sz w:val="18"/>
          <w:szCs w:val="18"/>
        </w:rPr>
        <w:t>wykształcenia kierunkowego lub zbliżonego z zawodem (załącznik nr 2),</w:t>
      </w:r>
    </w:p>
    <w:p w14:paraId="3B99CE12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wykaz doświadczenia zawodowego w pracy szkoleniowca zgodnego z przedmiotem zamówienia, tj. minimum 100h lub minimum 2 lata doświadczenia pracy w zawodzie wraz z informacją o doświadczeniu w prowadzeniu szkoleń dla osób niepełnosprawnych (załącznik nr 3),</w:t>
      </w:r>
    </w:p>
    <w:p w14:paraId="16834E13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oświadczenie o braku powiązań osobowych lub kapitałowych z Zamawiającym (załącznik nr 4)</w:t>
      </w:r>
      <w:r>
        <w:rPr>
          <w:rFonts w:ascii="Verdana" w:hAnsi="Verdana" w:cstheme="majorHAnsi"/>
          <w:sz w:val="18"/>
          <w:szCs w:val="18"/>
        </w:rPr>
        <w:t>,</w:t>
      </w:r>
    </w:p>
    <w:p w14:paraId="4656F7F5" w14:textId="77777777" w:rsidR="003C0254" w:rsidRPr="00A05A1E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t>oświadczenie o spełnieniu warunków dostępności osobom ze szczególnymi potrzebami (zgodnie z Ustawą z dnia 19 lipca 2019 roku o zapewnieniu dostępności osobom ze szczególnymi potrzebami) (załącznik nr 5).</w:t>
      </w:r>
    </w:p>
    <w:p w14:paraId="11734FAB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0FC4088C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Miejsce, termin i sposób złożenia oferty oraz powiadomienia o wynikach prowadzonego postępowania</w:t>
      </w:r>
    </w:p>
    <w:p w14:paraId="6E88A9E4" w14:textId="52A1363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Ofertę prosimy przesyłać w korespondencji e-mail na adres: </w:t>
      </w:r>
      <w:hyperlink r:id="rId7" w:history="1">
        <w:r w:rsidR="00656F03" w:rsidRPr="00B375C7">
          <w:rPr>
            <w:rStyle w:val="Hipercze"/>
            <w:rFonts w:ascii="Verdana" w:hAnsi="Verdana" w:cstheme="majorHAnsi"/>
            <w:sz w:val="18"/>
            <w:szCs w:val="18"/>
          </w:rPr>
          <w:t>paulina.londo-biernat@fundacjasustinae.org</w:t>
        </w:r>
      </w:hyperlink>
      <w:r w:rsidRPr="008E2B75">
        <w:rPr>
          <w:rFonts w:ascii="Verdana" w:hAnsi="Verdana" w:cstheme="majorHAnsi"/>
          <w:sz w:val="18"/>
          <w:szCs w:val="18"/>
        </w:rPr>
        <w:t xml:space="preserve"> w formie skanu lub dostarczenie osobiście do biura Fundacji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Sustinae</w:t>
      </w:r>
      <w:proofErr w:type="spellEnd"/>
      <w:r w:rsidRPr="008E2B75">
        <w:rPr>
          <w:rFonts w:ascii="Verdana" w:hAnsi="Verdana" w:cstheme="majorHAnsi"/>
          <w:sz w:val="18"/>
          <w:szCs w:val="18"/>
        </w:rPr>
        <w:t xml:space="preserve"> przy ul. Szlak 65 w Krakowie, pokój 302.</w:t>
      </w:r>
    </w:p>
    <w:p w14:paraId="0BEA712A" w14:textId="42C5F7A9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Termin złożenia oferty: do dnia </w:t>
      </w:r>
      <w:r w:rsidR="00946A37">
        <w:rPr>
          <w:rFonts w:ascii="Verdana" w:hAnsi="Verdana" w:cstheme="majorHAnsi"/>
          <w:sz w:val="18"/>
          <w:szCs w:val="18"/>
        </w:rPr>
        <w:t>26</w:t>
      </w:r>
      <w:r>
        <w:rPr>
          <w:rFonts w:ascii="Verdana" w:hAnsi="Verdana" w:cstheme="majorHAnsi"/>
          <w:sz w:val="18"/>
          <w:szCs w:val="18"/>
        </w:rPr>
        <w:t>.06</w:t>
      </w:r>
      <w:r w:rsidRPr="008E2B75">
        <w:rPr>
          <w:rFonts w:ascii="Verdana" w:hAnsi="Verdana" w:cstheme="majorHAnsi"/>
          <w:sz w:val="18"/>
          <w:szCs w:val="18"/>
        </w:rPr>
        <w:t>.2023 r., do godziny 24:00.</w:t>
      </w:r>
    </w:p>
    <w:p w14:paraId="3C0409F0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Termin związania ofertą wynosi 30 dni od dnia, w którym upływa termin składania ofert.</w:t>
      </w:r>
    </w:p>
    <w:p w14:paraId="01FE0014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Oferta powinna mieć formę pisemną, być opatrzona pieczątką firmową (jeśli dotyczy), zawierać datę sporządzenia oraz podpis Wykonawcy lub osoby upoważnionej do reprezentowania Wykonawcy.</w:t>
      </w:r>
    </w:p>
    <w:p w14:paraId="0855A21C" w14:textId="77777777" w:rsidR="003C0254" w:rsidRPr="008E2B75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Do oferty należy dołączyć uzupełnione załączniki zgodnie z pkt. 4 zapytania ofertowego.</w:t>
      </w:r>
    </w:p>
    <w:p w14:paraId="5838D168" w14:textId="77777777" w:rsidR="003C0254" w:rsidRDefault="003C0254" w:rsidP="003C0254">
      <w:pPr>
        <w:pStyle w:val="Akapitzlist"/>
        <w:numPr>
          <w:ilvl w:val="0"/>
          <w:numId w:val="12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Zamawiający powiadomi Oferentów o wynikach postępowania w korespondencji e-mail, przesyłając wiadomość na adres podany przez każdego z Oferentów w złożonej ofercie. Informacja o wyniku postepowania zostanie także zamieszczona niezwłocznie na stronie internetowej Zamawiającego (</w:t>
      </w:r>
      <w:hyperlink r:id="rId8" w:history="1">
        <w:r w:rsidRPr="008E2B75">
          <w:rPr>
            <w:rStyle w:val="Hipercze"/>
            <w:rFonts w:ascii="Verdana" w:hAnsi="Verdana" w:cstheme="majorHAnsi"/>
            <w:sz w:val="18"/>
            <w:szCs w:val="18"/>
          </w:rPr>
          <w:t>www.fundacjasustinae.org</w:t>
        </w:r>
      </w:hyperlink>
      <w:r w:rsidRPr="008E2B75">
        <w:rPr>
          <w:rFonts w:ascii="Verdana" w:hAnsi="Verdana" w:cstheme="majorHAnsi"/>
          <w:sz w:val="18"/>
          <w:szCs w:val="18"/>
        </w:rPr>
        <w:t>).</w:t>
      </w:r>
    </w:p>
    <w:p w14:paraId="16C66D53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555CB895" w14:textId="77777777" w:rsidR="003C0254" w:rsidRPr="008E2B75" w:rsidRDefault="003C0254" w:rsidP="003C0254">
      <w:pPr>
        <w:pStyle w:val="Akapitzlist"/>
        <w:numPr>
          <w:ilvl w:val="0"/>
          <w:numId w:val="5"/>
        </w:numPr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Kryteria oceny ofert i wyboru Wykonawcy</w:t>
      </w:r>
    </w:p>
    <w:p w14:paraId="61220524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celu wyboru najkorzystniejszej oferty Zamawiający dokona oceny i wyboru oferty spośród Wykonawców spełniających warunki określone w pkt. 3 w oparciu o kryteria: cena i doświadczenie zawodowe.</w:t>
      </w:r>
    </w:p>
    <w:p w14:paraId="712C2E2F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Ocena doświadczenia zawodowego Wykonawców w zakresie prowadzenia szkoleń w obszarze tematycznym zgodnym z przedmiotem zamówienia oraz w pracy z osobami niepełnosprawnymi w okresie ostatnich 2 lat zostanie przeprowadzona w oparciu o przedstawione przez Wykonawców wraz z ofertą wykazy doświadczenia zawodowego z prowadzenia szkoleń i z pracy z osobami niepełnosprawnymi.</w:t>
      </w:r>
    </w:p>
    <w:p w14:paraId="46F4C7CC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przypadku stwierdzenia w ofertach oczywistych omyłek pisarskich, rachunkowych bądź innych omyłek polegających na niezgodności oferty z zapytaniem Zamawiający wezwie Wykonawcę do dokonania sprostowania.</w:t>
      </w:r>
    </w:p>
    <w:p w14:paraId="37A1A75D" w14:textId="77777777" w:rsidR="003C0254" w:rsidRPr="008E2B75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Oferty zawierające braki formalne, na prośbę Zlecającego mogą zostać uzupełnione w określonym terminie. Wyboru najkorzystniejszej oferty dokona przedstawiciel Zlecającego.</w:t>
      </w:r>
    </w:p>
    <w:p w14:paraId="4F9E74D9" w14:textId="77777777" w:rsidR="003C0254" w:rsidRDefault="003C0254" w:rsidP="003C0254">
      <w:pPr>
        <w:pStyle w:val="Akapitzlist"/>
        <w:numPr>
          <w:ilvl w:val="0"/>
          <w:numId w:val="8"/>
        </w:numPr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Zamawiający zastrzega sobie możliwość niedokonania wyboru oraz możliwość prowadzenia negocjacji.</w:t>
      </w:r>
    </w:p>
    <w:p w14:paraId="0CF58F6A" w14:textId="77777777" w:rsidR="003C0254" w:rsidRPr="008E2B75" w:rsidRDefault="003C0254" w:rsidP="003C0254">
      <w:pPr>
        <w:pStyle w:val="Akapitzlist"/>
        <w:ind w:left="1080"/>
        <w:jc w:val="both"/>
        <w:rPr>
          <w:rFonts w:ascii="Verdana" w:hAnsi="Verdana" w:cstheme="majorHAnsi"/>
          <w:sz w:val="18"/>
          <w:szCs w:val="18"/>
        </w:rPr>
      </w:pPr>
    </w:p>
    <w:p w14:paraId="438B7C2C" w14:textId="77777777" w:rsidR="003C0254" w:rsidRPr="008E2B75" w:rsidRDefault="003C0254" w:rsidP="003C0254">
      <w:pPr>
        <w:pStyle w:val="Akapitzlist"/>
        <w:numPr>
          <w:ilvl w:val="0"/>
          <w:numId w:val="5"/>
        </w:numPr>
        <w:spacing w:after="0" w:line="257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Sposób wyboru Wykonawcy</w:t>
      </w:r>
    </w:p>
    <w:p w14:paraId="59277355" w14:textId="77777777" w:rsidR="003C0254" w:rsidRPr="008E2B75" w:rsidRDefault="003C0254" w:rsidP="003C0254">
      <w:pPr>
        <w:spacing w:after="0" w:line="257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Do realizacji Zamówienia zostanie wybrany Wykonawca, który uzyska największą liczbę punktów z dwóch kryteriów: cena i doświadczenie zawodowe. Liczba punktów zostanie obliczona w oparciu o przedstawione poniżej wzory z uwzględnieniem wag przypisanych do obu kryteriów:</w:t>
      </w:r>
    </w:p>
    <w:p w14:paraId="59806B6E" w14:textId="77777777" w:rsidR="003C0254" w:rsidRPr="008E2B75" w:rsidRDefault="003C0254" w:rsidP="003C0254">
      <w:pPr>
        <w:spacing w:after="0" w:line="257" w:lineRule="auto"/>
        <w:jc w:val="both"/>
        <w:rPr>
          <w:rFonts w:ascii="Verdana" w:hAnsi="Verdana" w:cstheme="majorHAnsi"/>
          <w:sz w:val="18"/>
          <w:szCs w:val="18"/>
        </w:rPr>
      </w:pPr>
    </w:p>
    <w:p w14:paraId="2EA635DA" w14:textId="77777777" w:rsidR="003C0254" w:rsidRPr="008E2B75" w:rsidRDefault="003C0254" w:rsidP="003C025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lastRenderedPageBreak/>
        <w:t>Cena brutto za godzinę pracy - waga 80%.</w:t>
      </w:r>
    </w:p>
    <w:p w14:paraId="396CAC56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Punkty za kryterium „cena” zostaną obliczone na podstawie następującego wzoru:</w:t>
      </w:r>
    </w:p>
    <w:p w14:paraId="191C254E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7CFCE71" w14:textId="77777777" w:rsidR="003C0254" w:rsidRPr="008E2B75" w:rsidRDefault="003C0254" w:rsidP="003C0254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cena najtańszej oferty </w:t>
      </w:r>
    </w:p>
    <w:p w14:paraId="2A2FAC3B" w14:textId="77777777" w:rsidR="003C0254" w:rsidRPr="008E2B75" w:rsidRDefault="003C0254" w:rsidP="003C0254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2B1D" wp14:editId="1B2DA864">
                <wp:simplePos x="0" y="0"/>
                <wp:positionH relativeFrom="column">
                  <wp:posOffset>1318361</wp:posOffset>
                </wp:positionH>
                <wp:positionV relativeFrom="paragraph">
                  <wp:posOffset>101477</wp:posOffset>
                </wp:positionV>
                <wp:extent cx="1474839" cy="0"/>
                <wp:effectExtent l="0" t="0" r="3048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E16AF" id="Łącznik prost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" strokecolor="black [3040]"/>
            </w:pict>
          </mc:Fallback>
        </mc:AlternateContent>
      </w:r>
      <w:r w:rsidRPr="008E2B75">
        <w:rPr>
          <w:rFonts w:ascii="Verdana" w:hAnsi="Verdana" w:cstheme="majorHAnsi"/>
          <w:sz w:val="18"/>
          <w:szCs w:val="18"/>
        </w:rPr>
        <w:t xml:space="preserve">liczba punktów = </w:t>
      </w:r>
      <w:r w:rsidRPr="008E2B75">
        <w:rPr>
          <w:rFonts w:ascii="Verdana" w:hAnsi="Verdana" w:cstheme="majorHAnsi"/>
          <w:sz w:val="18"/>
          <w:szCs w:val="18"/>
        </w:rPr>
        <w:tab/>
        <w:t>x 80</w:t>
      </w:r>
    </w:p>
    <w:p w14:paraId="01EF0B7C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  <w:t>cena badanej oferty</w:t>
      </w:r>
    </w:p>
    <w:p w14:paraId="4A98426D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</w:p>
    <w:p w14:paraId="4E393A26" w14:textId="77777777" w:rsidR="003C0254" w:rsidRPr="008E2B75" w:rsidRDefault="003C0254" w:rsidP="003C0254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Doświadczenie zawodowe - waga 20%.</w:t>
      </w:r>
    </w:p>
    <w:p w14:paraId="04789987" w14:textId="77777777" w:rsidR="003C0254" w:rsidRPr="008E2B75" w:rsidRDefault="003C0254" w:rsidP="003C025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21A67BBA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W procesie oceny będą brane pod uwagę następujące kryteria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728"/>
        <w:gridCol w:w="2173"/>
        <w:gridCol w:w="2173"/>
      </w:tblGrid>
      <w:tr w:rsidR="003C0254" w:rsidRPr="008E2B75" w14:paraId="0CF434DE" w14:textId="77777777" w:rsidTr="005F306C">
        <w:trPr>
          <w:jc w:val="center"/>
        </w:trPr>
        <w:tc>
          <w:tcPr>
            <w:tcW w:w="628" w:type="dxa"/>
            <w:vAlign w:val="center"/>
          </w:tcPr>
          <w:p w14:paraId="0AE56471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8" w:type="dxa"/>
            <w:vAlign w:val="center"/>
          </w:tcPr>
          <w:p w14:paraId="1D4AFCA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173" w:type="dxa"/>
            <w:vAlign w:val="center"/>
          </w:tcPr>
          <w:p w14:paraId="60CC201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waga kryterium (%)</w:t>
            </w:r>
          </w:p>
        </w:tc>
        <w:tc>
          <w:tcPr>
            <w:tcW w:w="2173" w:type="dxa"/>
            <w:vAlign w:val="center"/>
          </w:tcPr>
          <w:p w14:paraId="11F8B2E8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max. liczba pkt.</w:t>
            </w:r>
          </w:p>
        </w:tc>
      </w:tr>
      <w:tr w:rsidR="003C0254" w:rsidRPr="008E2B75" w14:paraId="75E252BF" w14:textId="77777777" w:rsidTr="005F306C">
        <w:trPr>
          <w:jc w:val="center"/>
        </w:trPr>
        <w:tc>
          <w:tcPr>
            <w:tcW w:w="628" w:type="dxa"/>
            <w:vAlign w:val="center"/>
          </w:tcPr>
          <w:p w14:paraId="0F9CE02C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</w:t>
            </w:r>
          </w:p>
        </w:tc>
        <w:tc>
          <w:tcPr>
            <w:tcW w:w="3728" w:type="dxa"/>
            <w:vAlign w:val="center"/>
          </w:tcPr>
          <w:p w14:paraId="1050C251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 xml:space="preserve">Doświadczenie zawodowe w zakresie prowadzenia szkoleń w obszarze tematycznym zgodnie z przedmiotem zmówienia w okresie ostatnich 3 lat: 500 godz. – 15 pkt., 200 godz. – 10 pkt., 100 godz. – 5 pkt, poniżej 100 godz. – 0 pkt. </w:t>
            </w:r>
          </w:p>
        </w:tc>
        <w:tc>
          <w:tcPr>
            <w:tcW w:w="2173" w:type="dxa"/>
            <w:vAlign w:val="center"/>
          </w:tcPr>
          <w:p w14:paraId="053B5819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15</w:t>
            </w:r>
          </w:p>
        </w:tc>
        <w:tc>
          <w:tcPr>
            <w:tcW w:w="2173" w:type="dxa"/>
            <w:vAlign w:val="center"/>
          </w:tcPr>
          <w:p w14:paraId="50AF732D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15</w:t>
            </w:r>
          </w:p>
        </w:tc>
      </w:tr>
      <w:tr w:rsidR="003C0254" w:rsidRPr="008E2B75" w14:paraId="2E2BB1B7" w14:textId="77777777" w:rsidTr="005F306C">
        <w:trPr>
          <w:jc w:val="center"/>
        </w:trPr>
        <w:tc>
          <w:tcPr>
            <w:tcW w:w="628" w:type="dxa"/>
            <w:vAlign w:val="center"/>
          </w:tcPr>
          <w:p w14:paraId="068D5B9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2</w:t>
            </w:r>
          </w:p>
        </w:tc>
        <w:tc>
          <w:tcPr>
            <w:tcW w:w="3728" w:type="dxa"/>
            <w:vAlign w:val="center"/>
          </w:tcPr>
          <w:p w14:paraId="77FF0FB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 xml:space="preserve">Doświadczenie zawodowe w pracy z osobami niepełnosprawnymi w okresie ostatnich 3 lat: 300 godz. – 5 pkt., 100 godz. – 3 pkt., poniżej 100 godz. – 0 pkt. </w:t>
            </w:r>
          </w:p>
        </w:tc>
        <w:tc>
          <w:tcPr>
            <w:tcW w:w="2173" w:type="dxa"/>
            <w:vAlign w:val="center"/>
          </w:tcPr>
          <w:p w14:paraId="0F0A95E2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5</w:t>
            </w:r>
          </w:p>
        </w:tc>
        <w:tc>
          <w:tcPr>
            <w:tcW w:w="2173" w:type="dxa"/>
            <w:vAlign w:val="center"/>
          </w:tcPr>
          <w:p w14:paraId="2424ADC9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sz w:val="18"/>
                <w:szCs w:val="18"/>
              </w:rPr>
              <w:t>5</w:t>
            </w:r>
          </w:p>
        </w:tc>
      </w:tr>
      <w:tr w:rsidR="003C0254" w:rsidRPr="008E2B75" w14:paraId="3A6DCDE9" w14:textId="77777777" w:rsidTr="005F306C">
        <w:trPr>
          <w:jc w:val="center"/>
        </w:trPr>
        <w:tc>
          <w:tcPr>
            <w:tcW w:w="6529" w:type="dxa"/>
            <w:gridSpan w:val="3"/>
            <w:vAlign w:val="center"/>
          </w:tcPr>
          <w:p w14:paraId="5D4D8E13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Max. liczba punktów</w:t>
            </w:r>
          </w:p>
        </w:tc>
        <w:tc>
          <w:tcPr>
            <w:tcW w:w="2173" w:type="dxa"/>
            <w:vAlign w:val="center"/>
          </w:tcPr>
          <w:p w14:paraId="03504B85" w14:textId="77777777" w:rsidR="003C0254" w:rsidRPr="008E2B75" w:rsidRDefault="003C0254" w:rsidP="005F3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hAnsi="Verdana" w:cstheme="majorHAnsi"/>
                <w:b/>
                <w:bCs/>
                <w:sz w:val="18"/>
                <w:szCs w:val="18"/>
              </w:rPr>
            </w:pPr>
            <w:r w:rsidRPr="008E2B75">
              <w:rPr>
                <w:rFonts w:ascii="Verdana" w:hAnsi="Verdana" w:cstheme="majorHAnsi"/>
                <w:b/>
                <w:bCs/>
                <w:sz w:val="18"/>
                <w:szCs w:val="18"/>
              </w:rPr>
              <w:t>20</w:t>
            </w:r>
          </w:p>
        </w:tc>
      </w:tr>
    </w:tbl>
    <w:p w14:paraId="21813E03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634C5D0" w14:textId="77777777" w:rsidR="003C0254" w:rsidRPr="008E2B75" w:rsidRDefault="003C0254" w:rsidP="003C0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Punkty za kryterium „doświadczenie zawodowe” zostaną obliczone na podstawie następującego wzoru:</w:t>
      </w:r>
    </w:p>
    <w:p w14:paraId="6195BCC3" w14:textId="77777777" w:rsidR="003C0254" w:rsidRPr="008E2B75" w:rsidRDefault="003C0254" w:rsidP="003C0254">
      <w:pPr>
        <w:pStyle w:val="Akapitzlist"/>
        <w:spacing w:line="240" w:lineRule="auto"/>
        <w:ind w:left="21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 xml:space="preserve">    uzyskana liczba pkt.</w:t>
      </w:r>
    </w:p>
    <w:p w14:paraId="48777CF3" w14:textId="77777777" w:rsidR="003C0254" w:rsidRPr="008E2B75" w:rsidRDefault="003C0254" w:rsidP="003C0254">
      <w:pPr>
        <w:tabs>
          <w:tab w:val="center" w:pos="4716"/>
        </w:tabs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C84A" wp14:editId="768D8F0E">
                <wp:simplePos x="0" y="0"/>
                <wp:positionH relativeFrom="column">
                  <wp:posOffset>1318361</wp:posOffset>
                </wp:positionH>
                <wp:positionV relativeFrom="paragraph">
                  <wp:posOffset>101477</wp:posOffset>
                </wp:positionV>
                <wp:extent cx="1474839" cy="0"/>
                <wp:effectExtent l="0" t="0" r="3048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AD7AB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8pt" to="21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" strokecolor="black [3040]"/>
            </w:pict>
          </mc:Fallback>
        </mc:AlternateContent>
      </w:r>
      <w:r w:rsidRPr="008E2B75">
        <w:rPr>
          <w:rFonts w:ascii="Verdana" w:hAnsi="Verdana" w:cstheme="majorHAnsi"/>
          <w:sz w:val="18"/>
          <w:szCs w:val="18"/>
        </w:rPr>
        <w:t xml:space="preserve">liczba punktów = </w:t>
      </w:r>
      <w:r w:rsidRPr="008E2B75">
        <w:rPr>
          <w:rFonts w:ascii="Verdana" w:hAnsi="Verdana" w:cstheme="majorHAnsi"/>
          <w:sz w:val="18"/>
          <w:szCs w:val="18"/>
        </w:rPr>
        <w:tab/>
        <w:t>x 20</w:t>
      </w:r>
    </w:p>
    <w:p w14:paraId="2B0156A3" w14:textId="77777777" w:rsidR="003C0254" w:rsidRPr="008E2B75" w:rsidRDefault="003C0254" w:rsidP="003C0254">
      <w:pPr>
        <w:spacing w:line="240" w:lineRule="auto"/>
        <w:ind w:left="360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ab/>
        <w:t xml:space="preserve">       max. liczba pkt.</w:t>
      </w:r>
    </w:p>
    <w:p w14:paraId="6D657551" w14:textId="77777777" w:rsidR="003C0254" w:rsidRDefault="003C0254" w:rsidP="003C0254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685296EA" w14:textId="77777777" w:rsidR="003C0254" w:rsidRPr="008E2B75" w:rsidRDefault="003C0254" w:rsidP="003C0254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 najkorzystniejszą zostanie uznana oferta, która uzyska największą liczbę punktów stanowiących sumę podanych powyżej kryteriów. Zamawiający zastrzega sobie prawo weryfikacji danych przedstawionych w ofercie</w:t>
      </w:r>
    </w:p>
    <w:p w14:paraId="43747DD4" w14:textId="77777777" w:rsidR="003C0254" w:rsidRPr="008E2B75" w:rsidRDefault="003C0254" w:rsidP="003C0254">
      <w:pPr>
        <w:spacing w:after="0" w:line="240" w:lineRule="auto"/>
        <w:jc w:val="both"/>
        <w:rPr>
          <w:rFonts w:ascii="Verdana" w:hAnsi="Verdana" w:cstheme="majorHAnsi"/>
          <w:sz w:val="18"/>
          <w:szCs w:val="18"/>
        </w:rPr>
      </w:pPr>
    </w:p>
    <w:p w14:paraId="670BFA4A" w14:textId="77777777" w:rsidR="003C0254" w:rsidRPr="008E2B75" w:rsidRDefault="003C0254" w:rsidP="003C0254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b/>
          <w:bCs/>
          <w:sz w:val="18"/>
          <w:szCs w:val="18"/>
        </w:rPr>
        <w:t>Uwagi końcowe</w:t>
      </w:r>
    </w:p>
    <w:p w14:paraId="518DE5A3" w14:textId="77777777" w:rsidR="003C0254" w:rsidRPr="008E2B75" w:rsidRDefault="003C0254" w:rsidP="003C0254">
      <w:pPr>
        <w:pStyle w:val="Default"/>
        <w:numPr>
          <w:ilvl w:val="0"/>
          <w:numId w:val="10"/>
        </w:numPr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 możliwości realizacji Zamówienia wykluczeni są Wykonawcy, którzy są powiązani osobowo lub kapitałowo z Zamawiającym lub osobami upoważnionymi do zaciągania zobowiązań́ w imieniu Zamawiającego lub osobami wykonującymi w imieniu Zamawiającego czynności związane z przygotowaniem i przeprowadzeniem procedury wyboru Wykonawcy.</w:t>
      </w:r>
    </w:p>
    <w:p w14:paraId="4BAF889D" w14:textId="77777777" w:rsidR="003C0254" w:rsidRPr="008E2B75" w:rsidRDefault="003C0254" w:rsidP="003C0254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</w:t>
      </w:r>
    </w:p>
    <w:p w14:paraId="2818C62E" w14:textId="77777777" w:rsidR="003C0254" w:rsidRDefault="003C0254" w:rsidP="003C0254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lastRenderedPageBreak/>
        <w:t>Wykonawcy ponoszą wszelkie koszty własne związane z przygotowaniem i złożeniem oferty, niezależnie od wyniku postępowania. Zamawiający może prowadzić negocjacje cenowe z Oferentem, którego oferta została wybrana. Po wyborze najkorzystniejszej oferty Zamawiający wezwie niezwłocznie Oferenta, który złożył najkorzystniejszą ofertę do zawarcia umowy. Jeżeli w terminie 3 dni od wezwania do podpisania umowy Oferent nie zawrze umowy, Zamawiający może zawrzeć umowę z Oferentem, którego oferta była następna w kolejności.</w:t>
      </w:r>
    </w:p>
    <w:p w14:paraId="59778FB4" w14:textId="77777777" w:rsidR="003C0254" w:rsidRPr="008E2B75" w:rsidRDefault="003C0254" w:rsidP="003C0254">
      <w:pPr>
        <w:pStyle w:val="Default"/>
        <w:spacing w:line="276" w:lineRule="auto"/>
        <w:ind w:left="720"/>
        <w:jc w:val="both"/>
        <w:rPr>
          <w:rFonts w:ascii="Verdana" w:hAnsi="Verdana" w:cstheme="majorHAnsi"/>
          <w:sz w:val="18"/>
          <w:szCs w:val="18"/>
        </w:rPr>
      </w:pPr>
    </w:p>
    <w:p w14:paraId="5AD0C0AF" w14:textId="77777777" w:rsidR="003C0254" w:rsidRPr="008E2B75" w:rsidRDefault="003C0254" w:rsidP="003C0254">
      <w:pPr>
        <w:pStyle w:val="Default"/>
        <w:numPr>
          <w:ilvl w:val="0"/>
          <w:numId w:val="5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b/>
          <w:sz w:val="18"/>
          <w:szCs w:val="18"/>
        </w:rPr>
        <w:t>Załączniki</w:t>
      </w:r>
    </w:p>
    <w:p w14:paraId="157CE0AE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1</w:t>
      </w:r>
      <w:r>
        <w:rPr>
          <w:rFonts w:ascii="Verdana" w:hAnsi="Verdana" w:cstheme="majorHAnsi"/>
          <w:sz w:val="18"/>
          <w:szCs w:val="18"/>
        </w:rPr>
        <w:t>: f</w:t>
      </w:r>
      <w:r w:rsidRPr="008E2B75">
        <w:rPr>
          <w:rFonts w:ascii="Verdana" w:hAnsi="Verdana" w:cstheme="majorHAnsi"/>
          <w:sz w:val="18"/>
          <w:szCs w:val="18"/>
        </w:rPr>
        <w:t xml:space="preserve">ormularz ofertowy. </w:t>
      </w:r>
    </w:p>
    <w:p w14:paraId="72C42449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2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o</w:t>
      </w:r>
      <w:r w:rsidRPr="008E2B75">
        <w:rPr>
          <w:rFonts w:ascii="Verdana" w:hAnsi="Verdana" w:cstheme="majorHAnsi"/>
          <w:sz w:val="18"/>
          <w:szCs w:val="18"/>
        </w:rPr>
        <w:t xml:space="preserve">świadczenie w zakresie posiadania wykształcenia kierunkowego lub zbieżnego z zawodem. </w:t>
      </w:r>
    </w:p>
    <w:p w14:paraId="69B103BF" w14:textId="77777777" w:rsidR="003C0254" w:rsidRPr="008E2B75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3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w</w:t>
      </w:r>
      <w:r w:rsidRPr="008E2B75">
        <w:rPr>
          <w:rFonts w:ascii="Verdana" w:hAnsi="Verdana" w:cstheme="majorHAnsi"/>
          <w:sz w:val="18"/>
          <w:szCs w:val="18"/>
        </w:rPr>
        <w:t xml:space="preserve">ykaz doświadczenia zawodowego w pracy w obszarze tematycznym zgodnym z przedmiotem zamówienia, tj. min. 100h lub minimum 2 lata doświadczenia pracy w zawodzie wraz z informacją o doświadczeniu w prowadzeniu szkoleń dla osób niepełnosprawnych. </w:t>
      </w:r>
    </w:p>
    <w:p w14:paraId="46E9A0B6" w14:textId="77777777" w:rsidR="003C0254" w:rsidRPr="005A48FE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>Załącznik nr 4</w:t>
      </w:r>
      <w:r>
        <w:rPr>
          <w:rFonts w:ascii="Verdana" w:hAnsi="Verdana" w:cstheme="majorHAnsi"/>
          <w:sz w:val="18"/>
          <w:szCs w:val="18"/>
        </w:rPr>
        <w:t>: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o</w:t>
      </w:r>
      <w:r w:rsidRPr="008E2B75">
        <w:rPr>
          <w:rFonts w:ascii="Verdana" w:hAnsi="Verdana" w:cstheme="majorHAnsi"/>
          <w:sz w:val="18"/>
          <w:szCs w:val="18"/>
        </w:rPr>
        <w:t>świadczenie o braku powiazań kapitałowych lub osobowych</w:t>
      </w:r>
      <w:r>
        <w:rPr>
          <w:rFonts w:ascii="Verdana" w:hAnsi="Verdana" w:cstheme="majorHAnsi"/>
          <w:sz w:val="18"/>
          <w:szCs w:val="18"/>
        </w:rPr>
        <w:t>.</w:t>
      </w:r>
    </w:p>
    <w:p w14:paraId="0BC7364B" w14:textId="77777777" w:rsidR="003C0254" w:rsidRPr="00A05A1E" w:rsidRDefault="003C0254" w:rsidP="003C0254">
      <w:pPr>
        <w:pStyle w:val="Default"/>
        <w:numPr>
          <w:ilvl w:val="0"/>
          <w:numId w:val="13"/>
        </w:numPr>
        <w:spacing w:line="276" w:lineRule="auto"/>
        <w:jc w:val="both"/>
        <w:rPr>
          <w:rFonts w:ascii="Verdana" w:hAnsi="Verdana" w:cstheme="majorHAnsi"/>
          <w:b/>
          <w:color w:val="000000" w:themeColor="text1"/>
          <w:sz w:val="18"/>
          <w:szCs w:val="18"/>
        </w:rPr>
      </w:pPr>
      <w:r w:rsidRPr="00A05A1E">
        <w:rPr>
          <w:rFonts w:ascii="Verdana" w:hAnsi="Verdana" w:cstheme="majorHAnsi"/>
          <w:color w:val="000000" w:themeColor="text1"/>
          <w:sz w:val="18"/>
          <w:szCs w:val="18"/>
        </w:rPr>
        <w:t>Załącznik nr 5: oświadczenie o spełnieniu warunków dostępności osobom ze szczególnymi potrzebami (zgodnie z Ustawą z dnia 19 lipca 2019 roku o zapewnieniu dostępności osobom ze szczególnymi potrzebami).</w:t>
      </w:r>
    </w:p>
    <w:p w14:paraId="747A9C5B" w14:textId="77777777" w:rsidR="003C0254" w:rsidRPr="008E2B75" w:rsidRDefault="003C0254" w:rsidP="003C0254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1ECD4958" w14:textId="77777777" w:rsidR="003C0254" w:rsidRPr="008E2B75" w:rsidRDefault="003C0254" w:rsidP="003C0254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4483793A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02CE921F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9C85FE4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7138340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</w:r>
    </w:p>
    <w:p w14:paraId="329EFB6D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182061E3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ab/>
      </w:r>
      <w:r w:rsidRPr="008E2B75">
        <w:rPr>
          <w:rFonts w:ascii="Verdana" w:hAnsi="Verdana" w:cstheme="majorHAnsi"/>
          <w:sz w:val="18"/>
          <w:szCs w:val="18"/>
        </w:rPr>
        <w:t xml:space="preserve">Monika </w:t>
      </w:r>
      <w:proofErr w:type="spellStart"/>
      <w:r w:rsidRPr="008E2B75">
        <w:rPr>
          <w:rFonts w:ascii="Verdana" w:hAnsi="Verdana" w:cstheme="majorHAnsi"/>
          <w:sz w:val="18"/>
          <w:szCs w:val="18"/>
        </w:rPr>
        <w:t>Cyboran</w:t>
      </w:r>
      <w:proofErr w:type="spellEnd"/>
    </w:p>
    <w:p w14:paraId="2D57FA69" w14:textId="77777777" w:rsidR="003C0254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232E69C9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</w:p>
    <w:p w14:paraId="469CFD1D" w14:textId="77777777" w:rsidR="003C0254" w:rsidRPr="008E2B75" w:rsidRDefault="003C0254" w:rsidP="003C0254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8E2B75">
        <w:rPr>
          <w:rFonts w:ascii="Verdana" w:hAnsi="Verdana" w:cstheme="majorHAnsi"/>
          <w:sz w:val="18"/>
          <w:szCs w:val="18"/>
        </w:rPr>
        <w:tab/>
        <w:t>Koordynator Projektu</w:t>
      </w:r>
    </w:p>
    <w:p w14:paraId="74F0B6E9" w14:textId="4C62521E" w:rsidR="00423238" w:rsidRDefault="00423238" w:rsidP="00DF675A"/>
    <w:p w14:paraId="626F9037" w14:textId="77777777" w:rsidR="00423238" w:rsidRPr="00423238" w:rsidRDefault="00423238" w:rsidP="00423238"/>
    <w:p w14:paraId="2EBF6011" w14:textId="77777777" w:rsidR="00423238" w:rsidRPr="00423238" w:rsidRDefault="00423238" w:rsidP="00423238"/>
    <w:p w14:paraId="30B53F19" w14:textId="77777777" w:rsidR="00423238" w:rsidRPr="00E2014D" w:rsidRDefault="00423238" w:rsidP="00E2014D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74B8A87E" w14:textId="77777777" w:rsidR="00423238" w:rsidRPr="00423238" w:rsidRDefault="00423238" w:rsidP="00423238"/>
    <w:p w14:paraId="7E8D9777" w14:textId="77777777" w:rsidR="00423238" w:rsidRPr="00423238" w:rsidRDefault="00423238" w:rsidP="00423238"/>
    <w:p w14:paraId="1772E5A0" w14:textId="77777777" w:rsidR="00423238" w:rsidRPr="00423238" w:rsidRDefault="00423238" w:rsidP="00423238"/>
    <w:p w14:paraId="030F0D3B" w14:textId="77777777" w:rsidR="00423238" w:rsidRPr="00423238" w:rsidRDefault="00423238" w:rsidP="00423238"/>
    <w:p w14:paraId="59708442" w14:textId="77777777" w:rsidR="00423238" w:rsidRPr="00423238" w:rsidRDefault="00423238" w:rsidP="00423238"/>
    <w:p w14:paraId="1D1404E3" w14:textId="77777777" w:rsidR="00423238" w:rsidRPr="00423238" w:rsidRDefault="00423238" w:rsidP="00423238"/>
    <w:p w14:paraId="05E6E139" w14:textId="77777777" w:rsidR="00423238" w:rsidRPr="00423238" w:rsidRDefault="00423238" w:rsidP="00423238"/>
    <w:p w14:paraId="0C1E65E0" w14:textId="77777777" w:rsidR="00423238" w:rsidRPr="00423238" w:rsidRDefault="00423238" w:rsidP="00423238"/>
    <w:p w14:paraId="26B69290" w14:textId="77777777" w:rsidR="00423238" w:rsidRPr="00423238" w:rsidRDefault="00423238" w:rsidP="00423238"/>
    <w:p w14:paraId="2B4E386B" w14:textId="77777777" w:rsidR="00423238" w:rsidRPr="00423238" w:rsidRDefault="00423238" w:rsidP="00423238"/>
    <w:p w14:paraId="7704A475" w14:textId="633B6795" w:rsidR="00912767" w:rsidRPr="00423238" w:rsidRDefault="00912767" w:rsidP="00423238">
      <w:pPr>
        <w:tabs>
          <w:tab w:val="left" w:pos="3301"/>
        </w:tabs>
      </w:pPr>
    </w:p>
    <w:sectPr w:rsidR="00912767" w:rsidRPr="00423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02F90" w14:textId="77777777" w:rsidR="00220D28" w:rsidRDefault="00220D28">
      <w:pPr>
        <w:spacing w:after="0" w:line="240" w:lineRule="auto"/>
      </w:pPr>
      <w:r>
        <w:separator/>
      </w:r>
    </w:p>
  </w:endnote>
  <w:endnote w:type="continuationSeparator" w:id="0">
    <w:p w14:paraId="027EAC09" w14:textId="77777777" w:rsidR="00220D28" w:rsidRDefault="0022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82142" w14:textId="77777777" w:rsidR="00F8184B" w:rsidRDefault="00F818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654E" w14:textId="50A1DE0A" w:rsidR="00E2014D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F8184B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3AC74679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F905" w14:textId="77777777" w:rsidR="00F8184B" w:rsidRDefault="00F81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391E9" w14:textId="77777777" w:rsidR="00220D28" w:rsidRDefault="00220D28">
      <w:pPr>
        <w:spacing w:after="0" w:line="240" w:lineRule="auto"/>
      </w:pPr>
      <w:r>
        <w:separator/>
      </w:r>
    </w:p>
  </w:footnote>
  <w:footnote w:type="continuationSeparator" w:id="0">
    <w:p w14:paraId="7D4A38BE" w14:textId="77777777" w:rsidR="00220D28" w:rsidRDefault="0022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8210" w14:textId="77777777" w:rsidR="00F8184B" w:rsidRDefault="00F818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D4A4" w14:textId="77777777" w:rsidR="00F8184B" w:rsidRDefault="00F81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F53AA"/>
    <w:rsid w:val="001D452B"/>
    <w:rsid w:val="00220D28"/>
    <w:rsid w:val="002653E8"/>
    <w:rsid w:val="00291E32"/>
    <w:rsid w:val="002A7EBD"/>
    <w:rsid w:val="003C0254"/>
    <w:rsid w:val="003F5AB1"/>
    <w:rsid w:val="00423238"/>
    <w:rsid w:val="004B7A70"/>
    <w:rsid w:val="00656F03"/>
    <w:rsid w:val="00850D3D"/>
    <w:rsid w:val="008B666F"/>
    <w:rsid w:val="00912767"/>
    <w:rsid w:val="00946A37"/>
    <w:rsid w:val="00960B01"/>
    <w:rsid w:val="009F4EA0"/>
    <w:rsid w:val="00A825EB"/>
    <w:rsid w:val="00A82991"/>
    <w:rsid w:val="00A830D2"/>
    <w:rsid w:val="00D67FCB"/>
    <w:rsid w:val="00DA7AE7"/>
    <w:rsid w:val="00DF675A"/>
    <w:rsid w:val="00E2014D"/>
    <w:rsid w:val="00E308CB"/>
    <w:rsid w:val="00ED1075"/>
    <w:rsid w:val="00F25C3E"/>
    <w:rsid w:val="00F25D49"/>
    <w:rsid w:val="00F8184B"/>
    <w:rsid w:val="00FC6A4A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7E3EC25F-04E8-C14D-A9EE-B18DC97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3C0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25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0254"/>
  </w:style>
  <w:style w:type="table" w:styleId="Tabela-Siatka">
    <w:name w:val="Table Grid"/>
    <w:basedOn w:val="Standardowy"/>
    <w:uiPriority w:val="39"/>
    <w:rsid w:val="003C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ustina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ulina.londo-biernat@fundacjasustina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3</cp:revision>
  <cp:lastPrinted>2022-05-26T06:55:00Z</cp:lastPrinted>
  <dcterms:created xsi:type="dcterms:W3CDTF">2023-06-19T07:31:00Z</dcterms:created>
  <dcterms:modified xsi:type="dcterms:W3CDTF">2023-06-19T07:34:00Z</dcterms:modified>
</cp:coreProperties>
</file>